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14CEC8" w14:textId="0C2FFD02" w:rsidR="006C0DAB" w:rsidRPr="006A56A3" w:rsidRDefault="002E3B09" w:rsidP="006A56A3">
      <w:pPr>
        <w:snapToGrid w:val="0"/>
        <w:jc w:val="center"/>
        <w:rPr>
          <w:rFonts w:ascii="游ゴシック" w:eastAsia="游ゴシック" w:hAnsi="游ゴシック"/>
          <w:b/>
          <w:bCs/>
          <w:sz w:val="24"/>
          <w:szCs w:val="28"/>
        </w:rPr>
      </w:pPr>
      <w:r w:rsidRPr="006A56A3">
        <w:rPr>
          <w:rFonts w:ascii="游ゴシック" w:eastAsia="游ゴシック" w:hAnsi="游ゴシック" w:hint="eastAsia"/>
          <w:b/>
          <w:bCs/>
          <w:sz w:val="24"/>
          <w:szCs w:val="28"/>
        </w:rPr>
        <w:t>令和</w:t>
      </w:r>
      <w:r w:rsidR="00ED1DDD">
        <w:rPr>
          <w:rFonts w:ascii="游ゴシック" w:eastAsia="游ゴシック" w:hAnsi="游ゴシック" w:hint="eastAsia"/>
          <w:b/>
          <w:bCs/>
          <w:sz w:val="24"/>
          <w:szCs w:val="28"/>
        </w:rPr>
        <w:t>6</w:t>
      </w:r>
      <w:r w:rsidRPr="006A56A3">
        <w:rPr>
          <w:rFonts w:ascii="游ゴシック" w:eastAsia="游ゴシック" w:hAnsi="游ゴシック" w:hint="eastAsia"/>
          <w:b/>
          <w:bCs/>
          <w:sz w:val="24"/>
          <w:szCs w:val="28"/>
        </w:rPr>
        <w:t>年度　高度管理医療機器等の販売業等に係る継続研修出席確認レポート</w:t>
      </w:r>
    </w:p>
    <w:p w14:paraId="36864F0A" w14:textId="19FC6CDB" w:rsidR="002E3B09" w:rsidRPr="006A56A3" w:rsidRDefault="002E3B09" w:rsidP="006A56A3">
      <w:pPr>
        <w:snapToGrid w:val="0"/>
        <w:jc w:val="center"/>
        <w:rPr>
          <w:rFonts w:ascii="游ゴシック" w:eastAsia="游ゴシック" w:hAnsi="游ゴシック"/>
          <w:b/>
          <w:bCs/>
          <w:color w:val="FF0000"/>
          <w:sz w:val="22"/>
          <w:szCs w:val="24"/>
        </w:rPr>
      </w:pPr>
      <w:r w:rsidRPr="006A56A3">
        <w:rPr>
          <w:rFonts w:ascii="游ゴシック" w:eastAsia="游ゴシック" w:hAnsi="游ゴシック" w:hint="eastAsia"/>
          <w:b/>
          <w:bCs/>
          <w:color w:val="FF0000"/>
          <w:sz w:val="22"/>
          <w:szCs w:val="24"/>
        </w:rPr>
        <w:t>提出締切日は</w:t>
      </w:r>
      <w:r w:rsidRPr="006A56A3">
        <w:rPr>
          <w:rFonts w:ascii="游ゴシック" w:eastAsia="游ゴシック" w:hAnsi="游ゴシック" w:hint="eastAsia"/>
          <w:b/>
          <w:bCs/>
          <w:color w:val="FF0000"/>
          <w:sz w:val="22"/>
          <w:szCs w:val="24"/>
          <w:u w:val="single"/>
        </w:rPr>
        <w:t>令和</w:t>
      </w:r>
      <w:r w:rsidR="00ED1DDD">
        <w:rPr>
          <w:rFonts w:ascii="游ゴシック" w:eastAsia="游ゴシック" w:hAnsi="游ゴシック" w:hint="eastAsia"/>
          <w:b/>
          <w:bCs/>
          <w:color w:val="FF0000"/>
          <w:sz w:val="22"/>
          <w:szCs w:val="24"/>
          <w:u w:val="single"/>
        </w:rPr>
        <w:t>6</w:t>
      </w:r>
      <w:r w:rsidRPr="006A56A3">
        <w:rPr>
          <w:rFonts w:ascii="游ゴシック" w:eastAsia="游ゴシック" w:hAnsi="游ゴシック" w:hint="eastAsia"/>
          <w:b/>
          <w:bCs/>
          <w:color w:val="FF0000"/>
          <w:sz w:val="22"/>
          <w:szCs w:val="24"/>
          <w:u w:val="single"/>
        </w:rPr>
        <w:t>年11月</w:t>
      </w:r>
      <w:r w:rsidR="00ED1DDD">
        <w:rPr>
          <w:rFonts w:ascii="游ゴシック" w:eastAsia="游ゴシック" w:hAnsi="游ゴシック" w:hint="eastAsia"/>
          <w:b/>
          <w:bCs/>
          <w:color w:val="FF0000"/>
          <w:sz w:val="22"/>
          <w:szCs w:val="24"/>
          <w:u w:val="single"/>
        </w:rPr>
        <w:t>5</w:t>
      </w:r>
      <w:r w:rsidRPr="006A56A3">
        <w:rPr>
          <w:rFonts w:ascii="游ゴシック" w:eastAsia="游ゴシック" w:hAnsi="游ゴシック" w:hint="eastAsia"/>
          <w:b/>
          <w:bCs/>
          <w:color w:val="FF0000"/>
          <w:sz w:val="22"/>
          <w:szCs w:val="24"/>
          <w:u w:val="single"/>
        </w:rPr>
        <w:t>日（</w:t>
      </w:r>
      <w:r w:rsidR="00ED1DDD">
        <w:rPr>
          <w:rFonts w:ascii="游ゴシック" w:eastAsia="游ゴシック" w:hAnsi="游ゴシック" w:hint="eastAsia"/>
          <w:b/>
          <w:bCs/>
          <w:color w:val="FF0000"/>
          <w:sz w:val="22"/>
          <w:szCs w:val="24"/>
          <w:u w:val="single"/>
        </w:rPr>
        <w:t>火</w:t>
      </w:r>
      <w:r w:rsidRPr="006A56A3">
        <w:rPr>
          <w:rFonts w:ascii="游ゴシック" w:eastAsia="游ゴシック" w:hAnsi="游ゴシック" w:hint="eastAsia"/>
          <w:b/>
          <w:bCs/>
          <w:color w:val="FF0000"/>
          <w:sz w:val="22"/>
          <w:szCs w:val="24"/>
          <w:u w:val="single"/>
        </w:rPr>
        <w:t>）</w:t>
      </w:r>
      <w:r w:rsidRPr="006A56A3">
        <w:rPr>
          <w:rFonts w:ascii="游ゴシック" w:eastAsia="游ゴシック" w:hAnsi="游ゴシック" w:hint="eastAsia"/>
          <w:b/>
          <w:bCs/>
          <w:color w:val="FF0000"/>
          <w:sz w:val="22"/>
          <w:szCs w:val="24"/>
        </w:rPr>
        <w:t>必着です。（郵送の場合当日消印有効とする）</w:t>
      </w:r>
    </w:p>
    <w:p w14:paraId="77F77C8D" w14:textId="77777777" w:rsidR="002E3B09" w:rsidRDefault="002E3B09" w:rsidP="002E3B09">
      <w:pPr>
        <w:snapToGrid w:val="0"/>
        <w:rPr>
          <w:rFonts w:ascii="游ゴシック" w:eastAsia="游ゴシック" w:hAnsi="游ゴシック"/>
          <w:sz w:val="22"/>
          <w:szCs w:val="24"/>
        </w:rPr>
      </w:pPr>
    </w:p>
    <w:p w14:paraId="4DD20D89" w14:textId="1796B7C2" w:rsidR="002E3B09" w:rsidRPr="00FA7CB5" w:rsidRDefault="002E3B09" w:rsidP="002E3B09">
      <w:pPr>
        <w:pStyle w:val="a3"/>
        <w:numPr>
          <w:ilvl w:val="0"/>
          <w:numId w:val="1"/>
        </w:numPr>
        <w:snapToGrid w:val="0"/>
        <w:ind w:leftChars="0"/>
        <w:rPr>
          <w:rFonts w:ascii="游ゴシック" w:eastAsia="游ゴシック" w:hAnsi="游ゴシック"/>
          <w:b/>
          <w:bCs/>
          <w:sz w:val="22"/>
          <w:szCs w:val="24"/>
        </w:rPr>
      </w:pPr>
      <w:r w:rsidRPr="00FA7CB5">
        <w:rPr>
          <w:rFonts w:ascii="游ゴシック" w:eastAsia="游ゴシック" w:hAnsi="游ゴシック" w:hint="eastAsia"/>
          <w:b/>
          <w:bCs/>
          <w:sz w:val="22"/>
          <w:szCs w:val="24"/>
        </w:rPr>
        <w:t>受講者の情報</w:t>
      </w:r>
    </w:p>
    <w:tbl>
      <w:tblPr>
        <w:tblStyle w:val="a4"/>
        <w:tblW w:w="9365" w:type="dxa"/>
        <w:tblInd w:w="-10" w:type="dxa"/>
        <w:tblLook w:val="04A0" w:firstRow="1" w:lastRow="0" w:firstColumn="1" w:lastColumn="0" w:noHBand="0" w:noVBand="1"/>
      </w:tblPr>
      <w:tblGrid>
        <w:gridCol w:w="2166"/>
        <w:gridCol w:w="3940"/>
        <w:gridCol w:w="3259"/>
      </w:tblGrid>
      <w:tr w:rsidR="002E3B09" w:rsidRPr="00AF6DB9" w14:paraId="0F9E2D43" w14:textId="77777777" w:rsidTr="00FD3088">
        <w:trPr>
          <w:trHeight w:val="340"/>
        </w:trPr>
        <w:tc>
          <w:tcPr>
            <w:tcW w:w="2166" w:type="dxa"/>
            <w:vMerge w:val="restart"/>
            <w:vAlign w:val="center"/>
          </w:tcPr>
          <w:p w14:paraId="5B2CCA3B" w14:textId="77777777" w:rsidR="002E3B09" w:rsidRPr="006078D3" w:rsidRDefault="002E3B09" w:rsidP="00FD3088">
            <w:pPr>
              <w:contextualSpacing/>
              <w:jc w:val="center"/>
              <w:rPr>
                <w:rFonts w:ascii="游ゴシック" w:eastAsia="游ゴシック" w:hAnsi="游ゴシック"/>
              </w:rPr>
            </w:pPr>
            <w:r w:rsidRPr="006078D3">
              <w:rPr>
                <w:rFonts w:ascii="游ゴシック" w:eastAsia="游ゴシック" w:hAnsi="游ゴシック" w:hint="eastAsia"/>
                <w:kern w:val="0"/>
                <w:fitText w:val="1260" w:id="-1211960826"/>
              </w:rPr>
              <w:t>（フリガナ）</w:t>
            </w:r>
          </w:p>
          <w:p w14:paraId="60572B66" w14:textId="77777777" w:rsidR="002E3B09" w:rsidRPr="006078D3" w:rsidRDefault="002E3B09" w:rsidP="00FD3088">
            <w:pPr>
              <w:contextualSpacing/>
              <w:jc w:val="center"/>
              <w:rPr>
                <w:rFonts w:ascii="游ゴシック" w:eastAsia="游ゴシック" w:hAnsi="游ゴシック"/>
              </w:rPr>
            </w:pPr>
            <w:r w:rsidRPr="006078D3">
              <w:rPr>
                <w:rFonts w:ascii="游ゴシック" w:eastAsia="游ゴシック" w:hAnsi="游ゴシック" w:hint="eastAsia"/>
                <w:spacing w:val="26"/>
                <w:kern w:val="0"/>
                <w:fitText w:val="1260" w:id="-1211960825"/>
              </w:rPr>
              <w:t>受講者氏</w:t>
            </w:r>
            <w:r w:rsidRPr="006078D3">
              <w:rPr>
                <w:rFonts w:ascii="游ゴシック" w:eastAsia="游ゴシック" w:hAnsi="游ゴシック" w:hint="eastAsia"/>
                <w:spacing w:val="1"/>
                <w:kern w:val="0"/>
                <w:fitText w:val="1260" w:id="-1211960825"/>
              </w:rPr>
              <w:t>名</w:t>
            </w:r>
          </w:p>
        </w:tc>
        <w:tc>
          <w:tcPr>
            <w:tcW w:w="3940" w:type="dxa"/>
          </w:tcPr>
          <w:p w14:paraId="0B28CC76" w14:textId="77777777" w:rsidR="002E3B09" w:rsidRPr="006078D3" w:rsidRDefault="002E3B09" w:rsidP="00FD3088">
            <w:pPr>
              <w:contextualSpacing/>
              <w:rPr>
                <w:rFonts w:ascii="游ゴシック" w:eastAsia="游ゴシック" w:hAnsi="游ゴシック"/>
                <w:sz w:val="20"/>
                <w:szCs w:val="21"/>
              </w:rPr>
            </w:pPr>
          </w:p>
        </w:tc>
        <w:tc>
          <w:tcPr>
            <w:tcW w:w="3259" w:type="dxa"/>
          </w:tcPr>
          <w:p w14:paraId="37388DA1" w14:textId="77777777" w:rsidR="002E3B09" w:rsidRPr="006078D3" w:rsidRDefault="002E3B09" w:rsidP="00FD3088">
            <w:pPr>
              <w:contextualSpacing/>
              <w:jc w:val="center"/>
              <w:rPr>
                <w:rFonts w:ascii="游ゴシック" w:eastAsia="游ゴシック" w:hAnsi="游ゴシック"/>
              </w:rPr>
            </w:pPr>
            <w:r w:rsidRPr="006078D3">
              <w:rPr>
                <w:rFonts w:ascii="游ゴシック" w:eastAsia="游ゴシック" w:hAnsi="游ゴシック" w:hint="eastAsia"/>
              </w:rPr>
              <w:t>受講番号</w:t>
            </w:r>
          </w:p>
        </w:tc>
      </w:tr>
      <w:tr w:rsidR="002E3B09" w:rsidRPr="0000213D" w14:paraId="62BEDD76" w14:textId="77777777" w:rsidTr="00FD3088">
        <w:trPr>
          <w:trHeight w:val="680"/>
        </w:trPr>
        <w:tc>
          <w:tcPr>
            <w:tcW w:w="2166" w:type="dxa"/>
            <w:vMerge/>
          </w:tcPr>
          <w:p w14:paraId="423B19AA" w14:textId="77777777" w:rsidR="002E3B09" w:rsidRPr="006078D3" w:rsidRDefault="002E3B09" w:rsidP="00FD3088">
            <w:pPr>
              <w:contextualSpacing/>
              <w:rPr>
                <w:rFonts w:ascii="游ゴシック" w:eastAsia="游ゴシック" w:hAnsi="游ゴシック"/>
                <w:kern w:val="0"/>
              </w:rPr>
            </w:pPr>
          </w:p>
        </w:tc>
        <w:tc>
          <w:tcPr>
            <w:tcW w:w="3940" w:type="dxa"/>
            <w:vAlign w:val="center"/>
          </w:tcPr>
          <w:p w14:paraId="70545CAE" w14:textId="77777777" w:rsidR="002E3B09" w:rsidRPr="006078D3" w:rsidRDefault="002E3B09" w:rsidP="00FD3088">
            <w:pPr>
              <w:contextualSpacing/>
              <w:rPr>
                <w:rFonts w:ascii="游ゴシック" w:eastAsia="游ゴシック" w:hAnsi="游ゴシック"/>
                <w:sz w:val="22"/>
                <w:szCs w:val="24"/>
              </w:rPr>
            </w:pPr>
          </w:p>
        </w:tc>
        <w:tc>
          <w:tcPr>
            <w:tcW w:w="3259" w:type="dxa"/>
            <w:vAlign w:val="center"/>
          </w:tcPr>
          <w:p w14:paraId="6F747BD0" w14:textId="77777777" w:rsidR="002E3B09" w:rsidRPr="006078D3" w:rsidRDefault="002E3B09" w:rsidP="00FD3088">
            <w:pPr>
              <w:contextualSpacing/>
              <w:rPr>
                <w:rFonts w:ascii="游ゴシック" w:eastAsia="游ゴシック" w:hAnsi="游ゴシック"/>
                <w:sz w:val="22"/>
                <w:szCs w:val="24"/>
              </w:rPr>
            </w:pPr>
          </w:p>
        </w:tc>
      </w:tr>
      <w:tr w:rsidR="002E3B09" w:rsidRPr="0000213D" w14:paraId="435E529E" w14:textId="77777777" w:rsidTr="006078D3">
        <w:trPr>
          <w:trHeight w:val="680"/>
        </w:trPr>
        <w:tc>
          <w:tcPr>
            <w:tcW w:w="2166" w:type="dxa"/>
            <w:tcBorders>
              <w:bottom w:val="single" w:sz="4" w:space="0" w:color="auto"/>
            </w:tcBorders>
            <w:vAlign w:val="center"/>
          </w:tcPr>
          <w:p w14:paraId="4F42DE4B" w14:textId="77777777" w:rsidR="002E3B09" w:rsidRPr="006078D3" w:rsidRDefault="002E3B09" w:rsidP="00FD3088">
            <w:pPr>
              <w:contextualSpacing/>
              <w:jc w:val="center"/>
              <w:rPr>
                <w:rFonts w:ascii="游ゴシック" w:eastAsia="游ゴシック" w:hAnsi="游ゴシック"/>
              </w:rPr>
            </w:pPr>
            <w:r w:rsidRPr="006078D3">
              <w:rPr>
                <w:rFonts w:ascii="游ゴシック" w:eastAsia="游ゴシック" w:hAnsi="游ゴシック" w:hint="eastAsia"/>
              </w:rPr>
              <w:t>営業所(事業所)名</w:t>
            </w:r>
          </w:p>
        </w:tc>
        <w:tc>
          <w:tcPr>
            <w:tcW w:w="7199" w:type="dxa"/>
            <w:gridSpan w:val="2"/>
            <w:tcBorders>
              <w:bottom w:val="single" w:sz="4" w:space="0" w:color="auto"/>
            </w:tcBorders>
            <w:vAlign w:val="center"/>
          </w:tcPr>
          <w:p w14:paraId="5356C8B3" w14:textId="77777777" w:rsidR="002E3B09" w:rsidRPr="006078D3" w:rsidRDefault="002E3B09" w:rsidP="00FD3088">
            <w:pPr>
              <w:contextualSpacing/>
              <w:rPr>
                <w:rFonts w:ascii="游ゴシック" w:eastAsia="游ゴシック" w:hAnsi="游ゴシック"/>
                <w:sz w:val="22"/>
                <w:szCs w:val="24"/>
              </w:rPr>
            </w:pPr>
          </w:p>
        </w:tc>
      </w:tr>
    </w:tbl>
    <w:p w14:paraId="459E8B83" w14:textId="5392EC9B" w:rsidR="002E3B09" w:rsidRDefault="009E6D32" w:rsidP="002E3B09">
      <w:pPr>
        <w:snapToGrid w:val="0"/>
        <w:rPr>
          <w:rFonts w:ascii="游ゴシック" w:eastAsia="游ゴシック" w:hAnsi="游ゴシック" w:hint="eastAsia"/>
          <w:sz w:val="22"/>
          <w:szCs w:val="24"/>
        </w:rPr>
      </w:pPr>
      <w:r>
        <w:rPr>
          <w:noProof/>
        </w:rPr>
        <w:drawing>
          <wp:anchor distT="0" distB="0" distL="114300" distR="114300" simplePos="0" relativeHeight="251659264" behindDoc="0" locked="0" layoutInCell="1" allowOverlap="1" wp14:anchorId="7BC11616" wp14:editId="19DA7A5C">
            <wp:simplePos x="0" y="0"/>
            <wp:positionH relativeFrom="column">
              <wp:posOffset>4671695</wp:posOffset>
            </wp:positionH>
            <wp:positionV relativeFrom="paragraph">
              <wp:posOffset>160020</wp:posOffset>
            </wp:positionV>
            <wp:extent cx="1285875" cy="1285875"/>
            <wp:effectExtent l="0" t="0" r="9525" b="9525"/>
            <wp:wrapNone/>
            <wp:docPr id="4"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85875" cy="1285875"/>
                    </a:xfrm>
                    <a:prstGeom prst="rect">
                      <a:avLst/>
                    </a:prstGeom>
                    <a:noFill/>
                    <a:ln>
                      <a:noFill/>
                    </a:ln>
                  </pic:spPr>
                </pic:pic>
              </a:graphicData>
            </a:graphic>
          </wp:anchor>
        </w:drawing>
      </w:r>
    </w:p>
    <w:p w14:paraId="2D3CFE53" w14:textId="0EC91763" w:rsidR="00DD71B0" w:rsidRDefault="002E3B09" w:rsidP="00DD71B0">
      <w:pPr>
        <w:pStyle w:val="a3"/>
        <w:numPr>
          <w:ilvl w:val="0"/>
          <w:numId w:val="1"/>
        </w:numPr>
        <w:snapToGrid w:val="0"/>
        <w:ind w:leftChars="0"/>
        <w:rPr>
          <w:rFonts w:ascii="游ゴシック" w:eastAsia="游ゴシック" w:hAnsi="游ゴシック"/>
          <w:b/>
          <w:bCs/>
          <w:sz w:val="22"/>
          <w:szCs w:val="24"/>
        </w:rPr>
      </w:pPr>
      <w:r w:rsidRPr="00FA7CB5">
        <w:rPr>
          <w:rFonts w:ascii="游ゴシック" w:eastAsia="游ゴシック" w:hAnsi="游ゴシック" w:hint="eastAsia"/>
          <w:b/>
          <w:bCs/>
          <w:sz w:val="22"/>
          <w:szCs w:val="24"/>
        </w:rPr>
        <w:t>キーワード報告</w:t>
      </w:r>
    </w:p>
    <w:p w14:paraId="5D4CEBC5" w14:textId="77777777" w:rsidR="00DD71B0" w:rsidRDefault="002E3B09" w:rsidP="00DD71B0">
      <w:pPr>
        <w:pStyle w:val="a3"/>
        <w:snapToGrid w:val="0"/>
        <w:ind w:leftChars="0" w:left="720"/>
        <w:jc w:val="left"/>
        <w:rPr>
          <w:rFonts w:ascii="游ゴシック" w:eastAsia="游ゴシック" w:hAnsi="游ゴシック"/>
          <w:color w:val="333333"/>
          <w:spacing w:val="15"/>
          <w:sz w:val="22"/>
          <w:shd w:val="clear" w:color="auto" w:fill="FFFFFF"/>
        </w:rPr>
      </w:pPr>
      <w:r w:rsidRPr="00DD71B0">
        <w:rPr>
          <w:rFonts w:ascii="游ゴシック" w:eastAsia="游ゴシック" w:hAnsi="游ゴシック" w:hint="eastAsia"/>
          <w:sz w:val="22"/>
          <w:szCs w:val="24"/>
        </w:rPr>
        <w:t>右記QRコードからキーワードを報告してください。</w:t>
      </w:r>
      <w:r w:rsidR="00A66B05" w:rsidRPr="00DD71B0">
        <w:rPr>
          <w:rFonts w:ascii="游ゴシック" w:eastAsia="游ゴシック" w:hAnsi="游ゴシック" w:hint="eastAsia"/>
          <w:color w:val="333333"/>
          <w:spacing w:val="15"/>
          <w:sz w:val="22"/>
          <w:shd w:val="clear" w:color="auto" w:fill="FFFFFF"/>
        </w:rPr>
        <w:t>【</w:t>
      </w:r>
      <w:r w:rsidR="008B6550" w:rsidRPr="00DD71B0">
        <w:rPr>
          <w:rFonts w:ascii="游ゴシック" w:eastAsia="游ゴシック" w:hAnsi="游ゴシック" w:hint="eastAsia"/>
          <w:color w:val="333333"/>
          <w:spacing w:val="15"/>
          <w:sz w:val="22"/>
          <w:shd w:val="clear" w:color="auto" w:fill="FFFFFF"/>
        </w:rPr>
        <w:t xml:space="preserve"> </w:t>
      </w:r>
      <w:r w:rsidR="008B6550" w:rsidRPr="00DD71B0">
        <w:rPr>
          <w:rFonts w:ascii="游ゴシック" w:eastAsia="游ゴシック" w:hAnsi="游ゴシック"/>
          <w:color w:val="333333"/>
          <w:spacing w:val="15"/>
          <w:sz w:val="22"/>
          <w:shd w:val="clear" w:color="auto" w:fill="FFFFFF"/>
        </w:rPr>
        <w:t>https://forms.gle/8NaPPC2eajqQKcsR8</w:t>
      </w:r>
      <w:r w:rsidR="00A66B05" w:rsidRPr="00DD71B0">
        <w:rPr>
          <w:rFonts w:ascii="游ゴシック" w:eastAsia="游ゴシック" w:hAnsi="游ゴシック"/>
          <w:color w:val="333333"/>
          <w:spacing w:val="15"/>
          <w:sz w:val="22"/>
          <w:shd w:val="clear" w:color="auto" w:fill="FFFFFF"/>
        </w:rPr>
        <w:t xml:space="preserve"> </w:t>
      </w:r>
      <w:r w:rsidR="00A66B05" w:rsidRPr="00DD71B0">
        <w:rPr>
          <w:rFonts w:ascii="游ゴシック" w:eastAsia="游ゴシック" w:hAnsi="游ゴシック" w:hint="eastAsia"/>
          <w:color w:val="333333"/>
          <w:spacing w:val="15"/>
          <w:sz w:val="22"/>
          <w:shd w:val="clear" w:color="auto" w:fill="FFFFFF"/>
        </w:rPr>
        <w:t>】</w:t>
      </w:r>
    </w:p>
    <w:p w14:paraId="4818ABBF" w14:textId="42CA1323" w:rsidR="002E3B09" w:rsidRDefault="006A56A3" w:rsidP="00DD71B0">
      <w:pPr>
        <w:pStyle w:val="a3"/>
        <w:snapToGrid w:val="0"/>
        <w:ind w:leftChars="0" w:left="720"/>
        <w:jc w:val="left"/>
        <w:rPr>
          <w:rFonts w:ascii="游ゴシック" w:eastAsia="游ゴシック" w:hAnsi="游ゴシック"/>
          <w:b/>
          <w:bCs/>
          <w:color w:val="FF0000"/>
          <w:sz w:val="22"/>
          <w:szCs w:val="24"/>
          <w:u w:val="single"/>
        </w:rPr>
      </w:pPr>
      <w:r w:rsidRPr="006A56A3">
        <w:rPr>
          <w:rFonts w:ascii="游ゴシック" w:eastAsia="游ゴシック" w:hAnsi="游ゴシック" w:hint="eastAsia"/>
          <w:b/>
          <w:bCs/>
          <w:color w:val="FF0000"/>
          <w:sz w:val="22"/>
          <w:szCs w:val="24"/>
          <w:u w:val="single"/>
        </w:rPr>
        <w:t>キーワードに不備があった場合、修了証は交付いたしません。</w:t>
      </w:r>
    </w:p>
    <w:p w14:paraId="2849D63C" w14:textId="77777777" w:rsidR="00DD71B0" w:rsidRPr="00DD71B0" w:rsidRDefault="00DD71B0" w:rsidP="00DD71B0">
      <w:pPr>
        <w:pStyle w:val="a3"/>
        <w:snapToGrid w:val="0"/>
        <w:ind w:leftChars="0" w:left="720"/>
        <w:jc w:val="left"/>
        <w:rPr>
          <w:rFonts w:ascii="游ゴシック" w:eastAsia="游ゴシック" w:hAnsi="游ゴシック" w:hint="eastAsia"/>
          <w:b/>
          <w:bCs/>
          <w:sz w:val="22"/>
          <w:szCs w:val="24"/>
        </w:rPr>
      </w:pPr>
    </w:p>
    <w:p w14:paraId="70CDF243" w14:textId="2E1706E8" w:rsidR="002E3B09" w:rsidRPr="00FA7CB5" w:rsidRDefault="002E3B09" w:rsidP="002E3B09">
      <w:pPr>
        <w:pStyle w:val="a3"/>
        <w:numPr>
          <w:ilvl w:val="0"/>
          <w:numId w:val="1"/>
        </w:numPr>
        <w:snapToGrid w:val="0"/>
        <w:ind w:leftChars="0"/>
        <w:rPr>
          <w:rFonts w:ascii="游ゴシック" w:eastAsia="游ゴシック" w:hAnsi="游ゴシック"/>
          <w:b/>
          <w:bCs/>
          <w:sz w:val="22"/>
          <w:szCs w:val="24"/>
        </w:rPr>
      </w:pPr>
      <w:r w:rsidRPr="00FA7CB5">
        <w:rPr>
          <w:rFonts w:ascii="游ゴシック" w:eastAsia="游ゴシック" w:hAnsi="游ゴシック" w:hint="eastAsia"/>
          <w:b/>
          <w:bCs/>
          <w:sz w:val="22"/>
          <w:szCs w:val="24"/>
        </w:rPr>
        <w:t>レポートの作成</w:t>
      </w:r>
    </w:p>
    <w:tbl>
      <w:tblPr>
        <w:tblStyle w:val="a4"/>
        <w:tblW w:w="9365" w:type="dxa"/>
        <w:tblInd w:w="-10" w:type="dxa"/>
        <w:tblLook w:val="04A0" w:firstRow="1" w:lastRow="0" w:firstColumn="1" w:lastColumn="0" w:noHBand="0" w:noVBand="1"/>
      </w:tblPr>
      <w:tblGrid>
        <w:gridCol w:w="567"/>
        <w:gridCol w:w="1599"/>
        <w:gridCol w:w="7199"/>
      </w:tblGrid>
      <w:tr w:rsidR="006078D3" w:rsidRPr="003B5D64" w14:paraId="5CFBEE1D" w14:textId="77777777" w:rsidTr="006078D3">
        <w:trPr>
          <w:trHeight w:val="747"/>
        </w:trPr>
        <w:tc>
          <w:tcPr>
            <w:tcW w:w="2166" w:type="dxa"/>
            <w:gridSpan w:val="2"/>
            <w:tcBorders>
              <w:top w:val="single" w:sz="4" w:space="0" w:color="auto"/>
              <w:left w:val="single" w:sz="4" w:space="0" w:color="auto"/>
              <w:right w:val="single" w:sz="4" w:space="0" w:color="auto"/>
            </w:tcBorders>
            <w:vAlign w:val="center"/>
          </w:tcPr>
          <w:p w14:paraId="39D5D6A0" w14:textId="77777777" w:rsidR="006078D3" w:rsidRPr="006078D3" w:rsidRDefault="006078D3" w:rsidP="00FD3088">
            <w:pPr>
              <w:contextualSpacing/>
              <w:jc w:val="center"/>
              <w:rPr>
                <w:rFonts w:ascii="游ゴシック" w:eastAsia="游ゴシック" w:hAnsi="游ゴシック"/>
                <w:sz w:val="20"/>
                <w:szCs w:val="21"/>
              </w:rPr>
            </w:pPr>
            <w:r w:rsidRPr="006078D3">
              <w:rPr>
                <w:rFonts w:ascii="游ゴシック" w:eastAsia="游ゴシック" w:hAnsi="游ゴシック" w:hint="eastAsia"/>
                <w:sz w:val="20"/>
                <w:szCs w:val="21"/>
              </w:rPr>
              <w:t>テーマ</w:t>
            </w:r>
          </w:p>
        </w:tc>
        <w:tc>
          <w:tcPr>
            <w:tcW w:w="7199" w:type="dxa"/>
            <w:tcBorders>
              <w:top w:val="single" w:sz="4" w:space="0" w:color="auto"/>
              <w:left w:val="single" w:sz="4" w:space="0" w:color="auto"/>
              <w:right w:val="single" w:sz="4" w:space="0" w:color="auto"/>
            </w:tcBorders>
            <w:vAlign w:val="center"/>
          </w:tcPr>
          <w:p w14:paraId="5B9778A3" w14:textId="195F6745" w:rsidR="006078D3" w:rsidRPr="006078D3" w:rsidRDefault="00C62715" w:rsidP="00FD3088">
            <w:pPr>
              <w:contextualSpacing/>
              <w:rPr>
                <w:rFonts w:ascii="游ゴシック" w:eastAsia="游ゴシック" w:hAnsi="游ゴシック"/>
                <w:sz w:val="20"/>
                <w:szCs w:val="21"/>
              </w:rPr>
            </w:pPr>
            <w:r>
              <w:rPr>
                <w:rFonts w:ascii="游ゴシック" w:eastAsia="游ゴシック" w:hAnsi="游ゴシック" w:hint="eastAsia"/>
                <w:sz w:val="20"/>
                <w:szCs w:val="21"/>
              </w:rPr>
              <w:t>医療機器の</w:t>
            </w:r>
            <w:r w:rsidR="00ED1DDD">
              <w:rPr>
                <w:rFonts w:ascii="游ゴシック" w:eastAsia="游ゴシック" w:hAnsi="游ゴシック" w:hint="eastAsia"/>
                <w:sz w:val="20"/>
                <w:szCs w:val="21"/>
              </w:rPr>
              <w:t>「品質管理」、「不具合報告及び回収報告」、「情報提供」の重要性と注意点について</w:t>
            </w:r>
            <w:r>
              <w:rPr>
                <w:rFonts w:ascii="游ゴシック" w:eastAsia="游ゴシック" w:hAnsi="游ゴシック" w:hint="eastAsia"/>
                <w:sz w:val="20"/>
                <w:szCs w:val="21"/>
              </w:rPr>
              <w:t>述べなさい。</w:t>
            </w:r>
          </w:p>
        </w:tc>
      </w:tr>
      <w:tr w:rsidR="006078D3" w:rsidRPr="0000213D" w14:paraId="04D07FA2" w14:textId="77777777" w:rsidTr="006078D3">
        <w:trPr>
          <w:trHeight w:val="5386"/>
        </w:trPr>
        <w:tc>
          <w:tcPr>
            <w:tcW w:w="9365" w:type="dxa"/>
            <w:gridSpan w:val="3"/>
            <w:tcBorders>
              <w:top w:val="single" w:sz="4" w:space="0" w:color="auto"/>
              <w:left w:val="single" w:sz="4" w:space="0" w:color="auto"/>
              <w:right w:val="single" w:sz="4" w:space="0" w:color="auto"/>
            </w:tcBorders>
          </w:tcPr>
          <w:p w14:paraId="47EAB3C3" w14:textId="77777777" w:rsidR="006078D3" w:rsidRPr="006078D3" w:rsidRDefault="006078D3" w:rsidP="00FD3088">
            <w:pPr>
              <w:contextualSpacing/>
              <w:rPr>
                <w:rFonts w:ascii="游ゴシック" w:eastAsia="游ゴシック" w:hAnsi="游ゴシック"/>
                <w:sz w:val="20"/>
                <w:szCs w:val="21"/>
              </w:rPr>
            </w:pPr>
            <w:r w:rsidRPr="006078D3">
              <w:rPr>
                <w:rFonts w:ascii="游ゴシック" w:eastAsia="游ゴシック" w:hAnsi="游ゴシック" w:hint="eastAsia"/>
                <w:sz w:val="20"/>
                <w:szCs w:val="21"/>
              </w:rPr>
              <w:t>（本文：300字以上）</w:t>
            </w:r>
          </w:p>
          <w:p w14:paraId="11FF28E4" w14:textId="77777777" w:rsidR="006078D3" w:rsidRPr="006078D3" w:rsidRDefault="006078D3" w:rsidP="00FD3088">
            <w:pPr>
              <w:snapToGrid w:val="0"/>
              <w:contextualSpacing/>
              <w:rPr>
                <w:rFonts w:ascii="游ゴシック" w:eastAsia="游ゴシック" w:hAnsi="游ゴシック"/>
                <w:sz w:val="22"/>
                <w:szCs w:val="24"/>
              </w:rPr>
            </w:pPr>
          </w:p>
        </w:tc>
      </w:tr>
      <w:tr w:rsidR="006078D3" w:rsidRPr="0000213D" w14:paraId="53949A27" w14:textId="77777777" w:rsidTr="00FD3088">
        <w:trPr>
          <w:trHeight w:val="1417"/>
        </w:trPr>
        <w:tc>
          <w:tcPr>
            <w:tcW w:w="567" w:type="dxa"/>
            <w:tcBorders>
              <w:top w:val="single" w:sz="4" w:space="0" w:color="auto"/>
            </w:tcBorders>
            <w:vAlign w:val="center"/>
          </w:tcPr>
          <w:p w14:paraId="04C4FE1E" w14:textId="77777777" w:rsidR="006078D3" w:rsidRPr="006078D3" w:rsidRDefault="006078D3" w:rsidP="00FD3088">
            <w:pPr>
              <w:contextualSpacing/>
              <w:jc w:val="center"/>
              <w:rPr>
                <w:rFonts w:ascii="游ゴシック" w:eastAsia="游ゴシック" w:hAnsi="游ゴシック"/>
                <w:sz w:val="20"/>
                <w:szCs w:val="21"/>
              </w:rPr>
            </w:pPr>
            <w:r w:rsidRPr="006078D3">
              <w:rPr>
                <w:rFonts w:ascii="游ゴシック" w:eastAsia="游ゴシック" w:hAnsi="游ゴシック" w:hint="eastAsia"/>
                <w:sz w:val="20"/>
                <w:szCs w:val="21"/>
              </w:rPr>
              <w:t>質問事項</w:t>
            </w:r>
          </w:p>
        </w:tc>
        <w:tc>
          <w:tcPr>
            <w:tcW w:w="8798" w:type="dxa"/>
            <w:gridSpan w:val="2"/>
            <w:tcBorders>
              <w:top w:val="single" w:sz="4" w:space="0" w:color="auto"/>
            </w:tcBorders>
          </w:tcPr>
          <w:p w14:paraId="14557455" w14:textId="77777777" w:rsidR="006078D3" w:rsidRPr="006078D3" w:rsidRDefault="006078D3" w:rsidP="00FD3088">
            <w:pPr>
              <w:contextualSpacing/>
              <w:rPr>
                <w:rFonts w:ascii="游ゴシック" w:eastAsia="游ゴシック" w:hAnsi="游ゴシック"/>
                <w:sz w:val="18"/>
                <w:szCs w:val="20"/>
              </w:rPr>
            </w:pPr>
            <w:r w:rsidRPr="006078D3">
              <w:rPr>
                <w:rFonts w:ascii="游ゴシック" w:eastAsia="游ゴシック" w:hAnsi="游ゴシック" w:hint="eastAsia"/>
                <w:sz w:val="18"/>
                <w:szCs w:val="20"/>
              </w:rPr>
              <w:t>（質問がない場合は空欄で提出のこと）</w:t>
            </w:r>
          </w:p>
          <w:p w14:paraId="2D5C9388" w14:textId="77777777" w:rsidR="006078D3" w:rsidRPr="006078D3" w:rsidRDefault="006078D3" w:rsidP="00FD3088">
            <w:pPr>
              <w:contextualSpacing/>
              <w:rPr>
                <w:rFonts w:ascii="游ゴシック" w:eastAsia="游ゴシック" w:hAnsi="游ゴシック"/>
                <w:sz w:val="22"/>
                <w:szCs w:val="24"/>
              </w:rPr>
            </w:pPr>
          </w:p>
        </w:tc>
      </w:tr>
    </w:tbl>
    <w:p w14:paraId="66D62671" w14:textId="77777777" w:rsidR="006078D3" w:rsidRDefault="006078D3" w:rsidP="002E3B09">
      <w:pPr>
        <w:snapToGrid w:val="0"/>
        <w:rPr>
          <w:rFonts w:ascii="游ゴシック" w:eastAsia="游ゴシック" w:hAnsi="游ゴシック"/>
          <w:sz w:val="22"/>
          <w:szCs w:val="24"/>
        </w:rPr>
      </w:pPr>
      <w:r>
        <w:rPr>
          <w:rFonts w:ascii="游ゴシック" w:eastAsia="游ゴシック" w:hAnsi="游ゴシック" w:hint="eastAsia"/>
          <w:sz w:val="22"/>
          <w:szCs w:val="24"/>
        </w:rPr>
        <w:t>※いただいた質問事項に関しては受講者全員が共有できる形で回答します。</w:t>
      </w:r>
    </w:p>
    <w:p w14:paraId="0A79FB10" w14:textId="4655BE5C" w:rsidR="002E3B09" w:rsidRPr="006078D3" w:rsidRDefault="006078D3" w:rsidP="006078D3">
      <w:pPr>
        <w:snapToGrid w:val="0"/>
        <w:ind w:firstLineChars="100" w:firstLine="220"/>
        <w:rPr>
          <w:rFonts w:ascii="游ゴシック" w:eastAsia="游ゴシック" w:hAnsi="游ゴシック"/>
          <w:sz w:val="22"/>
          <w:szCs w:val="24"/>
        </w:rPr>
      </w:pPr>
      <w:r>
        <w:rPr>
          <w:rFonts w:ascii="游ゴシック" w:eastAsia="游ゴシック" w:hAnsi="游ゴシック" w:hint="eastAsia"/>
          <w:sz w:val="22"/>
          <w:szCs w:val="24"/>
        </w:rPr>
        <w:t>その際は質問者の氏名等は公表いたしません。</w:t>
      </w:r>
    </w:p>
    <w:p w14:paraId="387C2648" w14:textId="1754ABF5" w:rsidR="002E3B09" w:rsidRPr="00181175" w:rsidRDefault="006A56A3" w:rsidP="006A56A3">
      <w:pPr>
        <w:snapToGrid w:val="0"/>
        <w:ind w:firstLineChars="200" w:firstLine="420"/>
        <w:rPr>
          <w:rFonts w:ascii="游ゴシック" w:eastAsia="游ゴシック" w:hAnsi="游ゴシック"/>
          <w:b/>
          <w:bCs/>
          <w:color w:val="FF0000"/>
          <w:sz w:val="22"/>
          <w:szCs w:val="24"/>
        </w:rPr>
      </w:pPr>
      <w:r w:rsidRPr="00181175">
        <w:rPr>
          <w:noProof/>
          <w:color w:val="FF0000"/>
        </w:rPr>
        <w:drawing>
          <wp:anchor distT="0" distB="0" distL="114300" distR="114300" simplePos="0" relativeHeight="251658240" behindDoc="0" locked="0" layoutInCell="1" allowOverlap="1" wp14:anchorId="68C9F06F" wp14:editId="797F04C4">
            <wp:simplePos x="0" y="0"/>
            <wp:positionH relativeFrom="column">
              <wp:posOffset>4445</wp:posOffset>
            </wp:positionH>
            <wp:positionV relativeFrom="paragraph">
              <wp:posOffset>-3175</wp:posOffset>
            </wp:positionV>
            <wp:extent cx="301411" cy="226060"/>
            <wp:effectExtent l="0" t="0" r="0" b="2540"/>
            <wp:wrapNone/>
            <wp:docPr id="2" name="図 1" descr="注意マークアイコンの無料イラスト / イラストセンタ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注意マークアイコンの無料イラスト / イラストセンター"/>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01411" cy="226060"/>
                    </a:xfrm>
                    <a:prstGeom prst="rect">
                      <a:avLst/>
                    </a:prstGeom>
                    <a:noFill/>
                    <a:ln>
                      <a:noFill/>
                    </a:ln>
                  </pic:spPr>
                </pic:pic>
              </a:graphicData>
            </a:graphic>
          </wp:anchor>
        </w:drawing>
      </w:r>
      <w:r w:rsidRPr="00181175">
        <w:rPr>
          <w:rFonts w:ascii="游ゴシック" w:eastAsia="游ゴシック" w:hAnsi="游ゴシック" w:hint="eastAsia"/>
          <w:b/>
          <w:bCs/>
          <w:color w:val="FF0000"/>
          <w:sz w:val="22"/>
          <w:szCs w:val="24"/>
        </w:rPr>
        <w:t>レポートを</w:t>
      </w:r>
      <w:r w:rsidR="006078D3" w:rsidRPr="00181175">
        <w:rPr>
          <w:rFonts w:ascii="游ゴシック" w:eastAsia="游ゴシック" w:hAnsi="游ゴシック" w:hint="eastAsia"/>
          <w:b/>
          <w:bCs/>
          <w:color w:val="FF0000"/>
          <w:sz w:val="22"/>
          <w:szCs w:val="24"/>
        </w:rPr>
        <w:t>提出する前に</w:t>
      </w:r>
      <w:r w:rsidRPr="00181175">
        <w:rPr>
          <w:rFonts w:ascii="游ゴシック" w:eastAsia="游ゴシック" w:hAnsi="游ゴシック" w:hint="eastAsia"/>
          <w:b/>
          <w:bCs/>
          <w:color w:val="FF0000"/>
          <w:sz w:val="22"/>
          <w:szCs w:val="24"/>
        </w:rPr>
        <w:t>以下</w:t>
      </w:r>
      <w:r w:rsidR="006078D3" w:rsidRPr="00181175">
        <w:rPr>
          <w:rFonts w:ascii="游ゴシック" w:eastAsia="游ゴシック" w:hAnsi="游ゴシック" w:hint="eastAsia"/>
          <w:b/>
          <w:bCs/>
          <w:color w:val="FF0000"/>
          <w:sz w:val="22"/>
          <w:szCs w:val="24"/>
        </w:rPr>
        <w:t>ご確認ください。</w:t>
      </w:r>
    </w:p>
    <w:p w14:paraId="21898B8A" w14:textId="381CA4C3" w:rsidR="006078D3" w:rsidRPr="00FA7CB5" w:rsidRDefault="006078D3" w:rsidP="006078D3">
      <w:pPr>
        <w:pStyle w:val="a3"/>
        <w:numPr>
          <w:ilvl w:val="0"/>
          <w:numId w:val="2"/>
        </w:numPr>
        <w:snapToGrid w:val="0"/>
        <w:ind w:leftChars="0"/>
        <w:rPr>
          <w:rFonts w:ascii="游ゴシック" w:eastAsia="游ゴシック" w:hAnsi="游ゴシック"/>
          <w:b/>
          <w:bCs/>
          <w:sz w:val="22"/>
          <w:szCs w:val="24"/>
          <w:u w:val="single" w:color="FF0000"/>
        </w:rPr>
      </w:pPr>
      <w:r w:rsidRPr="00FA7CB5">
        <w:rPr>
          <w:rFonts w:ascii="游ゴシック" w:eastAsia="游ゴシック" w:hAnsi="游ゴシック" w:hint="eastAsia"/>
          <w:b/>
          <w:bCs/>
          <w:sz w:val="22"/>
          <w:szCs w:val="24"/>
          <w:u w:val="single" w:color="FF0000"/>
        </w:rPr>
        <w:t>Googleフォームからキーワード報告をしましたか？</w:t>
      </w:r>
    </w:p>
    <w:p w14:paraId="6846F01F" w14:textId="60D45A7A" w:rsidR="006078D3" w:rsidRPr="00FA7CB5" w:rsidRDefault="006078D3" w:rsidP="006078D3">
      <w:pPr>
        <w:pStyle w:val="a3"/>
        <w:numPr>
          <w:ilvl w:val="0"/>
          <w:numId w:val="2"/>
        </w:numPr>
        <w:snapToGrid w:val="0"/>
        <w:ind w:leftChars="0"/>
        <w:rPr>
          <w:rFonts w:ascii="游ゴシック" w:eastAsia="游ゴシック" w:hAnsi="游ゴシック"/>
          <w:b/>
          <w:bCs/>
          <w:sz w:val="22"/>
          <w:szCs w:val="24"/>
          <w:u w:val="single" w:color="FF0000"/>
        </w:rPr>
      </w:pPr>
      <w:r w:rsidRPr="00FA7CB5">
        <w:rPr>
          <w:rFonts w:ascii="游ゴシック" w:eastAsia="游ゴシック" w:hAnsi="游ゴシック" w:hint="eastAsia"/>
          <w:b/>
          <w:bCs/>
          <w:sz w:val="22"/>
          <w:szCs w:val="24"/>
          <w:u w:val="single" w:color="FF0000"/>
        </w:rPr>
        <w:t>レポートは300字以上で作成しましたか？</w:t>
      </w:r>
    </w:p>
    <w:p w14:paraId="50B6D2FB" w14:textId="1A77C9F9" w:rsidR="002E3B09" w:rsidRPr="002E3B09" w:rsidRDefault="006A56A3" w:rsidP="006A56A3">
      <w:pPr>
        <w:snapToGrid w:val="0"/>
        <w:ind w:firstLineChars="100" w:firstLine="220"/>
        <w:rPr>
          <w:rFonts w:ascii="游ゴシック" w:eastAsia="游ゴシック" w:hAnsi="游ゴシック"/>
          <w:sz w:val="22"/>
          <w:szCs w:val="24"/>
        </w:rPr>
      </w:pPr>
      <w:r>
        <w:rPr>
          <w:rFonts w:ascii="游ゴシック" w:eastAsia="游ゴシック" w:hAnsi="游ゴシック" w:hint="eastAsia"/>
          <w:sz w:val="22"/>
          <w:szCs w:val="24"/>
        </w:rPr>
        <w:t>確認後、県薬事務局（</w:t>
      </w:r>
      <w:hyperlink r:id="rId7" w:history="1">
        <w:r w:rsidRPr="00534FE6">
          <w:rPr>
            <w:rStyle w:val="a5"/>
            <w:rFonts w:ascii="游ゴシック" w:eastAsia="游ゴシック" w:hAnsi="游ゴシック" w:hint="eastAsia"/>
            <w:sz w:val="22"/>
            <w:szCs w:val="24"/>
          </w:rPr>
          <w:t>k</w:t>
        </w:r>
        <w:r w:rsidRPr="00534FE6">
          <w:rPr>
            <w:rStyle w:val="a5"/>
            <w:rFonts w:ascii="游ゴシック" w:eastAsia="游ゴシック" w:hAnsi="游ゴシック"/>
            <w:sz w:val="22"/>
            <w:szCs w:val="24"/>
          </w:rPr>
          <w:t>enyaku@plaza-woo.jp</w:t>
        </w:r>
      </w:hyperlink>
      <w:r>
        <w:rPr>
          <w:rFonts w:ascii="游ゴシック" w:eastAsia="游ゴシック" w:hAnsi="游ゴシック" w:hint="eastAsia"/>
          <w:sz w:val="22"/>
          <w:szCs w:val="24"/>
        </w:rPr>
        <w:t>）までメールで提出してください。</w:t>
      </w:r>
    </w:p>
    <w:sectPr w:rsidR="002E3B09" w:rsidRPr="002E3B09" w:rsidSect="00A66B05">
      <w:pgSz w:w="11906" w:h="16838"/>
      <w:pgMar w:top="737" w:right="1134" w:bottom="284"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260185"/>
    <w:multiLevelType w:val="hybridMultilevel"/>
    <w:tmpl w:val="CCE2851E"/>
    <w:lvl w:ilvl="0" w:tplc="BC9E7512">
      <w:start w:val="1"/>
      <w:numFmt w:val="decimal"/>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35640B22"/>
    <w:multiLevelType w:val="hybridMultilevel"/>
    <w:tmpl w:val="D56AFED6"/>
    <w:lvl w:ilvl="0" w:tplc="829C3CA4">
      <w:start w:val="4"/>
      <w:numFmt w:val="bullet"/>
      <w:lvlText w:val="□"/>
      <w:lvlJc w:val="left"/>
      <w:pPr>
        <w:ind w:left="585" w:hanging="360"/>
      </w:pPr>
      <w:rPr>
        <w:rFonts w:ascii="游ゴシック" w:eastAsia="游ゴシック" w:hAnsi="游ゴシック" w:cstheme="minorBidi" w:hint="eastAsia"/>
      </w:rPr>
    </w:lvl>
    <w:lvl w:ilvl="1" w:tplc="0409000B" w:tentative="1">
      <w:start w:val="1"/>
      <w:numFmt w:val="bullet"/>
      <w:lvlText w:val=""/>
      <w:lvlJc w:val="left"/>
      <w:pPr>
        <w:ind w:left="1105" w:hanging="440"/>
      </w:pPr>
      <w:rPr>
        <w:rFonts w:ascii="Wingdings" w:hAnsi="Wingdings" w:hint="default"/>
      </w:rPr>
    </w:lvl>
    <w:lvl w:ilvl="2" w:tplc="0409000D" w:tentative="1">
      <w:start w:val="1"/>
      <w:numFmt w:val="bullet"/>
      <w:lvlText w:val=""/>
      <w:lvlJc w:val="left"/>
      <w:pPr>
        <w:ind w:left="1545" w:hanging="440"/>
      </w:pPr>
      <w:rPr>
        <w:rFonts w:ascii="Wingdings" w:hAnsi="Wingdings" w:hint="default"/>
      </w:rPr>
    </w:lvl>
    <w:lvl w:ilvl="3" w:tplc="04090001" w:tentative="1">
      <w:start w:val="1"/>
      <w:numFmt w:val="bullet"/>
      <w:lvlText w:val=""/>
      <w:lvlJc w:val="left"/>
      <w:pPr>
        <w:ind w:left="1985" w:hanging="440"/>
      </w:pPr>
      <w:rPr>
        <w:rFonts w:ascii="Wingdings" w:hAnsi="Wingdings" w:hint="default"/>
      </w:rPr>
    </w:lvl>
    <w:lvl w:ilvl="4" w:tplc="0409000B" w:tentative="1">
      <w:start w:val="1"/>
      <w:numFmt w:val="bullet"/>
      <w:lvlText w:val=""/>
      <w:lvlJc w:val="left"/>
      <w:pPr>
        <w:ind w:left="2425" w:hanging="440"/>
      </w:pPr>
      <w:rPr>
        <w:rFonts w:ascii="Wingdings" w:hAnsi="Wingdings" w:hint="default"/>
      </w:rPr>
    </w:lvl>
    <w:lvl w:ilvl="5" w:tplc="0409000D" w:tentative="1">
      <w:start w:val="1"/>
      <w:numFmt w:val="bullet"/>
      <w:lvlText w:val=""/>
      <w:lvlJc w:val="left"/>
      <w:pPr>
        <w:ind w:left="2865" w:hanging="440"/>
      </w:pPr>
      <w:rPr>
        <w:rFonts w:ascii="Wingdings" w:hAnsi="Wingdings" w:hint="default"/>
      </w:rPr>
    </w:lvl>
    <w:lvl w:ilvl="6" w:tplc="04090001" w:tentative="1">
      <w:start w:val="1"/>
      <w:numFmt w:val="bullet"/>
      <w:lvlText w:val=""/>
      <w:lvlJc w:val="left"/>
      <w:pPr>
        <w:ind w:left="3305" w:hanging="440"/>
      </w:pPr>
      <w:rPr>
        <w:rFonts w:ascii="Wingdings" w:hAnsi="Wingdings" w:hint="default"/>
      </w:rPr>
    </w:lvl>
    <w:lvl w:ilvl="7" w:tplc="0409000B" w:tentative="1">
      <w:start w:val="1"/>
      <w:numFmt w:val="bullet"/>
      <w:lvlText w:val=""/>
      <w:lvlJc w:val="left"/>
      <w:pPr>
        <w:ind w:left="3745" w:hanging="440"/>
      </w:pPr>
      <w:rPr>
        <w:rFonts w:ascii="Wingdings" w:hAnsi="Wingdings" w:hint="default"/>
      </w:rPr>
    </w:lvl>
    <w:lvl w:ilvl="8" w:tplc="0409000D" w:tentative="1">
      <w:start w:val="1"/>
      <w:numFmt w:val="bullet"/>
      <w:lvlText w:val=""/>
      <w:lvlJc w:val="left"/>
      <w:pPr>
        <w:ind w:left="4185" w:hanging="440"/>
      </w:pPr>
      <w:rPr>
        <w:rFonts w:ascii="Wingdings" w:hAnsi="Wingdings" w:hint="default"/>
      </w:rPr>
    </w:lvl>
  </w:abstractNum>
  <w:num w:numId="1" w16cid:durableId="571933217">
    <w:abstractNumId w:val="0"/>
  </w:num>
  <w:num w:numId="2" w16cid:durableId="5813778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3B09"/>
    <w:rsid w:val="00181175"/>
    <w:rsid w:val="001A735C"/>
    <w:rsid w:val="002E3B09"/>
    <w:rsid w:val="006078D3"/>
    <w:rsid w:val="006A56A3"/>
    <w:rsid w:val="006C0DAB"/>
    <w:rsid w:val="008B6550"/>
    <w:rsid w:val="009E6D32"/>
    <w:rsid w:val="00A66B05"/>
    <w:rsid w:val="00C62715"/>
    <w:rsid w:val="00CC7247"/>
    <w:rsid w:val="00D443AC"/>
    <w:rsid w:val="00DD71B0"/>
    <w:rsid w:val="00ED1DDD"/>
    <w:rsid w:val="00FA7C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9B52349"/>
  <w15:chartTrackingRefBased/>
  <w15:docId w15:val="{DBF950E7-D1F4-49D4-9EF9-E49FD7B87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E3B09"/>
    <w:pPr>
      <w:ind w:leftChars="400" w:left="840"/>
    </w:pPr>
  </w:style>
  <w:style w:type="table" w:styleId="a4">
    <w:name w:val="Table Grid"/>
    <w:basedOn w:val="a1"/>
    <w:uiPriority w:val="39"/>
    <w:rsid w:val="002E3B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6A56A3"/>
    <w:rPr>
      <w:color w:val="0563C1" w:themeColor="hyperlink"/>
      <w:u w:val="single"/>
    </w:rPr>
  </w:style>
  <w:style w:type="character" w:styleId="a6">
    <w:name w:val="Unresolved Mention"/>
    <w:basedOn w:val="a0"/>
    <w:uiPriority w:val="99"/>
    <w:semiHidden/>
    <w:unhideWhenUsed/>
    <w:rsid w:val="006A56A3"/>
    <w:rPr>
      <w:color w:val="605E5C"/>
      <w:shd w:val="clear" w:color="auto" w:fill="E1DFDD"/>
    </w:rPr>
  </w:style>
  <w:style w:type="paragraph" w:styleId="Web">
    <w:name w:val="Normal (Web)"/>
    <w:basedOn w:val="a"/>
    <w:uiPriority w:val="99"/>
    <w:unhideWhenUsed/>
    <w:rsid w:val="008B655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0601601">
      <w:bodyDiv w:val="1"/>
      <w:marLeft w:val="0"/>
      <w:marRight w:val="0"/>
      <w:marTop w:val="0"/>
      <w:marBottom w:val="0"/>
      <w:divBdr>
        <w:top w:val="none" w:sz="0" w:space="0" w:color="auto"/>
        <w:left w:val="none" w:sz="0" w:space="0" w:color="auto"/>
        <w:bottom w:val="none" w:sz="0" w:space="0" w:color="auto"/>
        <w:right w:val="none" w:sz="0" w:space="0" w:color="auto"/>
      </w:divBdr>
    </w:div>
    <w:div w:id="1591739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enyaku@plaza-woo.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81</Words>
  <Characters>465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石川県薬剤師会 22101</dc:creator>
  <cp:keywords/>
  <dc:description/>
  <cp:lastModifiedBy>22101 石川県薬剤師会</cp:lastModifiedBy>
  <cp:revision>3</cp:revision>
  <cp:lastPrinted>2023-07-24T05:07:00Z</cp:lastPrinted>
  <dcterms:created xsi:type="dcterms:W3CDTF">2024-10-17T06:41:00Z</dcterms:created>
  <dcterms:modified xsi:type="dcterms:W3CDTF">2024-10-17T06:44:00Z</dcterms:modified>
</cp:coreProperties>
</file>